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hAnsi="Avenir Next"/>
          <w:u w:color="000000"/>
          <w:rtl w:val="0"/>
        </w:rPr>
      </w:pPr>
      <w:r>
        <w:rPr>
          <w:rFonts w:ascii="Avenir Next" w:hAnsi="Avenir Next"/>
          <w:u w:color="00000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1269573</wp:posOffset>
            </wp:positionH>
            <wp:positionV relativeFrom="page">
              <wp:posOffset>427682</wp:posOffset>
            </wp:positionV>
            <wp:extent cx="3989897" cy="163883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typ - czyst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6978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89897" cy="1638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textWrapping"/>
      </w:r>
    </w:p>
    <w:p>
      <w:pPr>
        <w:pStyle w:val="Domyślne"/>
        <w:bidi w:val="0"/>
        <w:spacing w:line="288" w:lineRule="auto"/>
        <w:ind w:left="0" w:right="0" w:firstLine="0"/>
        <w:jc w:val="center"/>
        <w:rPr>
          <w:rFonts w:ascii="Avenir Next" w:hAnsi="Avenir Next"/>
          <w:sz w:val="26"/>
          <w:szCs w:val="26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center"/>
        <w:rPr>
          <w:rFonts w:ascii="Avenir Next" w:cs="Avenir Next" w:hAnsi="Avenir Next" w:eastAsia="Avenir Next"/>
          <w:sz w:val="26"/>
          <w:szCs w:val="26"/>
          <w:u w:color="000000"/>
          <w:rtl w:val="0"/>
        </w:rPr>
      </w:pPr>
      <w:r>
        <w:rPr>
          <w:rFonts w:ascii="Avenir Next" w:hAnsi="Avenir Next"/>
          <w:sz w:val="26"/>
          <w:szCs w:val="26"/>
          <w:u w:color="000000"/>
          <w:rtl w:val="0"/>
        </w:rPr>
        <w:t>KARTA ZG</w:t>
      </w:r>
      <w:r>
        <w:rPr>
          <w:rFonts w:ascii="Avenir Next" w:hAnsi="Avenir Next" w:hint="default"/>
          <w:sz w:val="26"/>
          <w:szCs w:val="26"/>
          <w:u w:color="000000"/>
          <w:rtl w:val="0"/>
        </w:rPr>
        <w:t>Ł</w:t>
      </w:r>
      <w:r>
        <w:rPr>
          <w:rFonts w:ascii="Avenir Next" w:hAnsi="Avenir Next"/>
          <w:sz w:val="26"/>
          <w:szCs w:val="26"/>
          <w:u w:color="000000"/>
          <w:rtl w:val="0"/>
        </w:rPr>
        <w:t>OSZENIA</w:t>
      </w:r>
    </w:p>
    <w:p>
      <w:pPr>
        <w:pStyle w:val="Domyślne"/>
        <w:bidi w:val="0"/>
        <w:spacing w:line="264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Treść"/>
        <w:spacing w:line="264" w:lineRule="auto"/>
        <w:jc w:val="left"/>
        <w:rPr>
          <w:rFonts w:ascii="Avenir Next" w:cs="Avenir Next" w:hAnsi="Avenir Next" w:eastAsia="Avenir Next"/>
          <w:spacing w:val="2"/>
          <w:sz w:val="24"/>
          <w:szCs w:val="24"/>
        </w:rPr>
      </w:pPr>
    </w:p>
    <w:p>
      <w:pPr>
        <w:pStyle w:val="Treść"/>
        <w:spacing w:line="264" w:lineRule="auto"/>
        <w:jc w:val="left"/>
        <w:rPr>
          <w:rFonts w:ascii="Avenir Next" w:cs="Avenir Next" w:hAnsi="Avenir Next" w:eastAsia="Avenir Next"/>
          <w:spacing w:val="2"/>
          <w:sz w:val="24"/>
          <w:szCs w:val="24"/>
        </w:rPr>
      </w:pPr>
      <w:r>
        <w:rPr>
          <w:rFonts w:ascii="Avenir Next" w:hAnsi="Avenir Next"/>
          <w:spacing w:val="2"/>
          <w:sz w:val="24"/>
          <w:szCs w:val="24"/>
          <w:rtl w:val="0"/>
        </w:rPr>
        <w:t>IMI</w:t>
      </w:r>
      <w:r>
        <w:rPr>
          <w:rFonts w:ascii="Avenir Next" w:hAnsi="Avenir Next" w:hint="default"/>
          <w:spacing w:val="2"/>
          <w:sz w:val="24"/>
          <w:szCs w:val="24"/>
          <w:rtl w:val="0"/>
        </w:rPr>
        <w:t xml:space="preserve">Ę </w:t>
      </w:r>
      <w:r>
        <w:rPr>
          <w:rFonts w:ascii="Avenir Next" w:hAnsi="Avenir Next"/>
          <w:spacing w:val="2"/>
          <w:sz w:val="24"/>
          <w:szCs w:val="24"/>
          <w:rtl w:val="0"/>
        </w:rPr>
        <w:t xml:space="preserve">I NAZWISKO </w:t>
      </w:r>
      <w:r>
        <w:rPr>
          <w:rFonts w:ascii="Avenir Next" w:hAnsi="Avenir Next" w:hint="default"/>
          <w:spacing w:val="2"/>
          <w:sz w:val="24"/>
          <w:szCs w:val="24"/>
          <w:rtl w:val="0"/>
        </w:rPr>
        <w:t>…………………………………………………………………………</w:t>
      </w:r>
      <w:r>
        <w:rPr>
          <w:rFonts w:ascii="Avenir Next" w:hAnsi="Avenir Next"/>
          <w:spacing w:val="2"/>
          <w:sz w:val="24"/>
          <w:szCs w:val="24"/>
          <w:rtl w:val="0"/>
        </w:rPr>
        <w:t>..</w:t>
      </w:r>
    </w:p>
    <w:p>
      <w:pPr>
        <w:pStyle w:val="Treść"/>
        <w:spacing w:line="264" w:lineRule="auto"/>
        <w:jc w:val="left"/>
        <w:rPr>
          <w:rFonts w:ascii="Avenir Next" w:cs="Avenir Next" w:hAnsi="Avenir Next" w:eastAsia="Avenir Next"/>
          <w:spacing w:val="2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2"/>
          <w:sz w:val="24"/>
          <w:szCs w:val="24"/>
        </w:rPr>
        <w:br w:type="textWrapping"/>
      </w:r>
      <w:r>
        <w:rPr>
          <w:rFonts w:ascii="Avenir Next" w:hAnsi="Avenir Next"/>
          <w:spacing w:val="2"/>
          <w:sz w:val="24"/>
          <w:szCs w:val="24"/>
          <w:rtl w:val="0"/>
        </w:rPr>
        <w:t>NAZWA SZKO</w:t>
      </w:r>
      <w:r>
        <w:rPr>
          <w:rFonts w:ascii="Avenir Next" w:hAnsi="Avenir Next" w:hint="default"/>
          <w:spacing w:val="2"/>
          <w:sz w:val="24"/>
          <w:szCs w:val="24"/>
          <w:rtl w:val="0"/>
        </w:rPr>
        <w:t>Ł</w:t>
      </w:r>
      <w:r>
        <w:rPr>
          <w:rFonts w:ascii="Avenir Next" w:hAnsi="Avenir Next"/>
          <w:spacing w:val="2"/>
          <w:sz w:val="24"/>
          <w:szCs w:val="24"/>
          <w:rtl w:val="0"/>
        </w:rPr>
        <w:t xml:space="preserve">Y </w:t>
      </w:r>
      <w:r>
        <w:rPr>
          <w:rFonts w:ascii="Avenir Next" w:hAnsi="Avenir Next" w:hint="default"/>
          <w:spacing w:val="2"/>
          <w:sz w:val="24"/>
          <w:szCs w:val="24"/>
          <w:rtl w:val="0"/>
        </w:rPr>
        <w:t>……………………………………………………………………………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2"/>
          <w:sz w:val="24"/>
          <w:szCs w:val="24"/>
        </w:rPr>
        <w:br w:type="textWrapping"/>
        <w:br w:type="textWrapping"/>
        <w:br w:type="textWrapping"/>
      </w:r>
      <w:r>
        <w:rPr>
          <w:rFonts w:ascii="Avenir Next" w:hAnsi="Avenir Next"/>
          <w:spacing w:val="2"/>
          <w:sz w:val="24"/>
          <w:szCs w:val="24"/>
          <w:rtl w:val="0"/>
        </w:rPr>
        <w:t>TERMIN I</w:t>
        <w:tab/>
        <w:tab/>
        <w:tab/>
        <w:tab/>
        <w:t>TAK</w:t>
        <w:tab/>
        <w:tab/>
        <w:tab/>
        <w:tab/>
        <w:tab/>
        <w:t>NIE</w:t>
      </w:r>
    </w:p>
    <w:p>
      <w:pPr>
        <w:pStyle w:val="Treść"/>
        <w:spacing w:line="264" w:lineRule="auto"/>
        <w:jc w:val="left"/>
        <w:rPr>
          <w:rFonts w:ascii="Avenir Next" w:cs="Avenir Next" w:hAnsi="Avenir Next" w:eastAsia="Avenir Next"/>
          <w:spacing w:val="2"/>
          <w:sz w:val="24"/>
          <w:szCs w:val="24"/>
        </w:rPr>
      </w:pPr>
    </w:p>
    <w:p>
      <w:pPr>
        <w:pStyle w:val="Treść"/>
        <w:spacing w:line="264" w:lineRule="auto"/>
        <w:jc w:val="left"/>
        <w:rPr>
          <w:rFonts w:ascii="Avenir Next" w:cs="Avenir Next" w:hAnsi="Avenir Next" w:eastAsia="Avenir Next"/>
          <w:spacing w:val="2"/>
          <w:sz w:val="24"/>
          <w:szCs w:val="24"/>
        </w:rPr>
      </w:pPr>
      <w:r>
        <w:rPr>
          <w:rFonts w:ascii="Avenir Next" w:hAnsi="Avenir Next"/>
          <w:spacing w:val="2"/>
          <w:sz w:val="24"/>
          <w:szCs w:val="24"/>
          <w:rtl w:val="0"/>
        </w:rPr>
        <w:t>TERMIN II</w:t>
        <w:tab/>
        <w:tab/>
        <w:tab/>
        <w:tab/>
        <w:t>TAK</w:t>
        <w:tab/>
        <w:tab/>
        <w:tab/>
        <w:tab/>
        <w:tab/>
        <w:t>NIE</w:t>
      </w:r>
    </w:p>
    <w:p>
      <w:pPr>
        <w:pStyle w:val="Treść"/>
        <w:spacing w:line="264" w:lineRule="auto"/>
        <w:jc w:val="left"/>
        <w:rPr>
          <w:rFonts w:ascii="Avenir Next" w:cs="Avenir Next" w:hAnsi="Avenir Next" w:eastAsia="Avenir Next"/>
          <w:spacing w:val="2"/>
          <w:sz w:val="24"/>
          <w:szCs w:val="24"/>
        </w:rPr>
      </w:pPr>
    </w:p>
    <w:p>
      <w:pPr>
        <w:pStyle w:val="Treść"/>
        <w:spacing w:line="264" w:lineRule="auto"/>
        <w:jc w:val="center"/>
        <w:rPr>
          <w:rFonts w:ascii="Avenir Next" w:cs="Avenir Next" w:hAnsi="Avenir Next" w:eastAsia="Avenir Next"/>
          <w:spacing w:val="2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2"/>
          <w:sz w:val="24"/>
          <w:szCs w:val="24"/>
        </w:rPr>
        <w:br w:type="textWrapping"/>
      </w:r>
    </w:p>
    <w:p>
      <w:pPr>
        <w:pStyle w:val="Treść"/>
        <w:spacing w:line="264" w:lineRule="auto"/>
        <w:jc w:val="center"/>
        <w:rPr>
          <w:rFonts w:ascii="Avenir Next" w:cs="Avenir Next" w:hAnsi="Avenir Next" w:eastAsia="Avenir Next"/>
          <w:spacing w:val="2"/>
          <w:sz w:val="24"/>
          <w:szCs w:val="24"/>
        </w:rPr>
      </w:pPr>
    </w:p>
    <w:p>
      <w:pPr>
        <w:pStyle w:val="Treść"/>
        <w:spacing w:line="264" w:lineRule="auto"/>
        <w:jc w:val="center"/>
        <w:rPr>
          <w:rFonts w:ascii="Avenir Next" w:cs="Avenir Next" w:hAnsi="Avenir Next" w:eastAsia="Avenir Next"/>
          <w:spacing w:val="0"/>
        </w:rPr>
      </w:pPr>
      <w:r>
        <w:rPr>
          <w:rFonts w:ascii="Avenir Next" w:hAnsi="Avenir Next"/>
          <w:spacing w:val="0"/>
          <w:rtl w:val="0"/>
        </w:rPr>
        <w:t>UWAGA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0"/>
        </w:rPr>
        <w:br w:type="textWrapping"/>
      </w:r>
    </w:p>
    <w:p>
      <w:pPr>
        <w:pStyle w:val="Treść"/>
        <w:spacing w:line="264" w:lineRule="auto"/>
        <w:jc w:val="center"/>
        <w:rPr>
          <w:rFonts w:ascii="Avenir Next" w:cs="Avenir Next" w:hAnsi="Avenir Next" w:eastAsia="Avenir Next"/>
          <w:spacing w:val="0"/>
        </w:rPr>
      </w:pPr>
      <w:r>
        <w:rPr>
          <w:rFonts w:ascii="Avenir Next" w:hAnsi="Avenir Next"/>
          <w:spacing w:val="0"/>
          <w:rtl w:val="0"/>
        </w:rPr>
        <w:t>Warunkiem uczestnictwa w warsztatach jest czynny udzia</w:t>
      </w:r>
      <w:r>
        <w:rPr>
          <w:rFonts w:ascii="Avenir Next" w:hAnsi="Avenir Next" w:hint="default"/>
          <w:spacing w:val="0"/>
          <w:rtl w:val="0"/>
        </w:rPr>
        <w:t xml:space="preserve">ł </w:t>
      </w:r>
      <w:r>
        <w:rPr>
          <w:rFonts w:ascii="Avenir Next" w:hAnsi="Avenir Next"/>
          <w:spacing w:val="0"/>
          <w:rtl w:val="0"/>
        </w:rPr>
        <w:t>w Festiwalu Tradycyjnych Ta</w:t>
      </w:r>
      <w:r>
        <w:rPr>
          <w:rFonts w:ascii="Avenir Next" w:hAnsi="Avenir Next" w:hint="default"/>
          <w:spacing w:val="0"/>
          <w:rtl w:val="0"/>
        </w:rPr>
        <w:t>ń</w:t>
      </w:r>
      <w:r>
        <w:rPr>
          <w:rFonts w:ascii="Avenir Next" w:hAnsi="Avenir Next"/>
          <w:spacing w:val="0"/>
          <w:rtl w:val="0"/>
        </w:rPr>
        <w:t>c</w:t>
      </w:r>
      <w:r>
        <w:rPr>
          <w:rFonts w:ascii="Avenir Next" w:hAnsi="Avenir Next" w:hint="default"/>
          <w:spacing w:val="0"/>
          <w:rtl w:val="0"/>
        </w:rPr>
        <w:t>ó</w:t>
      </w:r>
      <w:r>
        <w:rPr>
          <w:rFonts w:ascii="Avenir Next" w:hAnsi="Avenir Next"/>
          <w:spacing w:val="0"/>
          <w:rtl w:val="0"/>
        </w:rPr>
        <w:t xml:space="preserve">w i Zabaw Podlaskich </w:t>
      </w:r>
      <w:r>
        <w:rPr>
          <w:rFonts w:ascii="Avenir Next" w:hAnsi="Avenir Next" w:hint="default"/>
          <w:spacing w:val="0"/>
          <w:rtl w:val="0"/>
        </w:rPr>
        <w:t>„</w:t>
      </w:r>
      <w:r>
        <w:rPr>
          <w:rFonts w:ascii="Avenir Next" w:hAnsi="Avenir Next"/>
          <w:spacing w:val="0"/>
          <w:rtl w:val="0"/>
        </w:rPr>
        <w:t>Korobeczka</w:t>
      </w:r>
      <w:r>
        <w:rPr>
          <w:rFonts w:ascii="Avenir Next" w:hAnsi="Avenir Next" w:hint="default"/>
          <w:spacing w:val="0"/>
          <w:rtl w:val="0"/>
        </w:rPr>
        <w:t xml:space="preserve">” </w:t>
      </w:r>
      <w:r>
        <w:rPr>
          <w:rFonts w:ascii="Avenir Next" w:hAnsi="Avenir Next"/>
          <w:spacing w:val="0"/>
          <w:rtl w:val="0"/>
        </w:rPr>
        <w:t>- w dniu 23 pa</w:t>
      </w:r>
      <w:r>
        <w:rPr>
          <w:rFonts w:ascii="Avenir Next" w:hAnsi="Avenir Next" w:hint="default"/>
          <w:spacing w:val="0"/>
          <w:rtl w:val="0"/>
        </w:rPr>
        <w:t>ź</w:t>
      </w:r>
      <w:r>
        <w:rPr>
          <w:rFonts w:ascii="Avenir Next" w:hAnsi="Avenir Next"/>
          <w:spacing w:val="0"/>
          <w:rtl w:val="0"/>
        </w:rPr>
        <w:t>dziernika 2019 roku.</w:t>
      </w:r>
      <w:r>
        <w:rPr>
          <w:rFonts w:ascii="Avenir Next" w:cs="Avenir Next" w:hAnsi="Avenir Next" w:eastAsia="Avenir Next"/>
          <w:spacing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1557740</wp:posOffset>
            </wp:positionH>
            <wp:positionV relativeFrom="line">
              <wp:posOffset>291586</wp:posOffset>
            </wp:positionV>
            <wp:extent cx="2750218" cy="158082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CK_logo-poziom_kolor-mono-CMYK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50218" cy="1580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both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center"/>
        <w:rPr>
          <w:rFonts w:ascii="Avenir Next" w:cs="Avenir Next" w:hAnsi="Avenir Next" w:eastAsia="Avenir Next"/>
          <w:u w:color="000000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textWrapping"/>
      </w:r>
    </w:p>
    <w:p>
      <w:pPr>
        <w:pStyle w:val="Domyślne"/>
        <w:bidi w:val="0"/>
        <w:spacing w:line="288" w:lineRule="auto"/>
        <w:ind w:left="0" w:right="0" w:firstLine="0"/>
        <w:jc w:val="center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center"/>
        <w:rPr>
          <w:rFonts w:ascii="Avenir Next" w:cs="Avenir Next" w:hAnsi="Avenir Next" w:eastAsia="Avenir Next"/>
          <w:u w:color="000000"/>
          <w:rtl w:val="0"/>
        </w:rPr>
      </w:pPr>
    </w:p>
    <w:p>
      <w:pPr>
        <w:pStyle w:val="Domyślne"/>
        <w:bidi w:val="0"/>
        <w:spacing w:line="288" w:lineRule="auto"/>
        <w:ind w:left="0" w:right="0" w:firstLine="0"/>
        <w:jc w:val="center"/>
        <w:rPr>
          <w:rtl w:val="0"/>
        </w:rPr>
      </w:pPr>
      <w:r>
        <w:rPr>
          <w:rFonts w:ascii="Avenir Next" w:hAnsi="Avenir Next"/>
          <w:u w:color="000000"/>
          <w:rtl w:val="0"/>
        </w:rPr>
        <w:t xml:space="preserve">Dofinansowano ze </w:t>
      </w:r>
      <w:r>
        <w:rPr>
          <w:rFonts w:ascii="Avenir Next" w:hAnsi="Avenir Next" w:hint="default"/>
          <w:u w:color="000000"/>
          <w:rtl w:val="0"/>
        </w:rPr>
        <w:t>ś</w:t>
      </w:r>
      <w:r>
        <w:rPr>
          <w:rFonts w:ascii="Avenir Next" w:hAnsi="Avenir Next"/>
          <w:u w:color="000000"/>
          <w:rtl w:val="0"/>
        </w:rPr>
        <w:t>rodk</w:t>
      </w:r>
      <w:r>
        <w:rPr>
          <w:rFonts w:ascii="Avenir Next" w:hAnsi="Avenir Next" w:hint="default"/>
          <w:u w:color="000000"/>
          <w:rtl w:val="0"/>
        </w:rPr>
        <w:t>ó</w:t>
      </w:r>
      <w:r>
        <w:rPr>
          <w:rFonts w:ascii="Avenir Next" w:hAnsi="Avenir Next"/>
          <w:u w:color="000000"/>
          <w:rtl w:val="0"/>
        </w:rPr>
        <w:t>w Narodowego Centrum Kultury w ramach Programu EtnoPolska 2019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